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00" w:rsidRPr="00F877D9" w:rsidRDefault="00215F00" w:rsidP="00215F00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  <w:lang w:val="en-US" w:eastAsia="zh-CN"/>
        </w:rPr>
      </w:pPr>
    </w:p>
    <w:p w:rsidR="00215F00" w:rsidRPr="003D4D60" w:rsidRDefault="00215F00" w:rsidP="00215F00">
      <w:pPr>
        <w:widowControl/>
        <w:suppressAutoHyphens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  <w:lang w:eastAsia="zh-CN"/>
        </w:rPr>
      </w:pPr>
      <w:bookmarkStart w:id="0" w:name="_Hlk36554926"/>
      <w:r w:rsidRPr="003D4D60">
        <w:rPr>
          <w:rFonts w:ascii="Times New Roman" w:hAnsi="Times New Roman" w:cs="Times New Roman"/>
          <w:b/>
          <w:iCs/>
          <w:color w:val="auto"/>
          <w:sz w:val="24"/>
          <w:szCs w:val="24"/>
          <w:lang w:eastAsia="zh-CN"/>
        </w:rPr>
        <w:t xml:space="preserve">СОБРАНИЕ ДЕПУТАТОВ МР «ЦУНТИНСКИЙ РАЙОН» </w:t>
      </w:r>
    </w:p>
    <w:p w:rsidR="00215F00" w:rsidRPr="00B86F4F" w:rsidRDefault="00215F00" w:rsidP="00215F00">
      <w:pPr>
        <w:widowControl/>
        <w:suppressAutoHyphens/>
        <w:jc w:val="center"/>
        <w:rPr>
          <w:rFonts w:ascii="Times New Roman" w:hAnsi="Times New Roman" w:cs="Times New Roman"/>
          <w:b/>
          <w:i/>
          <w:iCs/>
          <w:color w:val="auto"/>
          <w:sz w:val="28"/>
          <w:szCs w:val="28"/>
          <w:u w:val="single"/>
          <w:lang w:eastAsia="zh-CN"/>
        </w:rPr>
      </w:pPr>
      <w:r w:rsidRPr="003D4D60">
        <w:rPr>
          <w:rFonts w:ascii="Times New Roman" w:hAnsi="Times New Roman" w:cs="Times New Roman"/>
          <w:b/>
          <w:iCs/>
          <w:color w:val="auto"/>
          <w:sz w:val="24"/>
          <w:szCs w:val="24"/>
          <w:lang w:eastAsia="zh-CN"/>
        </w:rPr>
        <w:t>РЕСПУБЛИКИ ДАГЕСТАН</w:t>
      </w:r>
    </w:p>
    <w:bookmarkEnd w:id="0"/>
    <w:p w:rsidR="00215F00" w:rsidRDefault="00215F00" w:rsidP="00215F00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 xml:space="preserve">                                                      </w:t>
      </w:r>
    </w:p>
    <w:p w:rsidR="00215F00" w:rsidRDefault="00215F00" w:rsidP="00215F00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215F00" w:rsidRPr="00D353B6" w:rsidRDefault="00215F00" w:rsidP="00215F00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D353B6"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>РЕШЕНИЕ</w:t>
      </w:r>
    </w:p>
    <w:p w:rsidR="00215F00" w:rsidRPr="00D353B6" w:rsidRDefault="00215F00" w:rsidP="00215F00">
      <w:pPr>
        <w:widowControl/>
        <w:suppressAutoHyphens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  <w:r w:rsidRPr="00650079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 </w:t>
      </w:r>
      <w:r w:rsidR="005F5C6B" w:rsidRPr="00650079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23.12</w:t>
      </w:r>
      <w:r w:rsidRPr="00650079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.</w:t>
      </w:r>
      <w:r w:rsidRPr="00650079">
        <w:rPr>
          <w:rFonts w:ascii="Times New Roman" w:hAnsi="Times New Roman" w:cs="Times New Roman"/>
          <w:b/>
          <w:color w:val="auto"/>
          <w:spacing w:val="7"/>
          <w:sz w:val="28"/>
          <w:szCs w:val="28"/>
          <w:lang w:eastAsia="zh-CN"/>
        </w:rPr>
        <w:t>2021 г</w:t>
      </w:r>
      <w:r w:rsidRPr="00D353B6"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 xml:space="preserve">.                                          </w:t>
      </w:r>
      <w:r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 xml:space="preserve">                    </w:t>
      </w:r>
      <w:r w:rsidRPr="00D353B6"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 xml:space="preserve">         </w:t>
      </w:r>
      <w:r w:rsidRPr="00D353B6">
        <w:rPr>
          <w:rFonts w:ascii="Times New Roman" w:hAnsi="Times New Roman" w:cs="Times New Roman"/>
          <w:color w:val="auto"/>
          <w:sz w:val="28"/>
          <w:szCs w:val="28"/>
          <w:lang w:eastAsia="zh-CN"/>
        </w:rPr>
        <w:t>№</w:t>
      </w:r>
      <w:r w:rsidRPr="00D353B6"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 xml:space="preserve"> __</w:t>
      </w:r>
      <w:r w:rsidR="00A06A4A" w:rsidRPr="00A06A4A">
        <w:rPr>
          <w:rFonts w:ascii="Times New Roman" w:hAnsi="Times New Roman" w:cs="Times New Roman"/>
          <w:color w:val="auto"/>
          <w:spacing w:val="7"/>
          <w:sz w:val="28"/>
          <w:szCs w:val="28"/>
          <w:u w:val="single"/>
          <w:lang w:eastAsia="zh-CN"/>
        </w:rPr>
        <w:t>5/6</w:t>
      </w:r>
      <w:r w:rsidRPr="00D353B6"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>____</w:t>
      </w:r>
    </w:p>
    <w:p w:rsidR="00215F00" w:rsidRPr="009615C9" w:rsidRDefault="00215F00" w:rsidP="00215F00">
      <w:pPr>
        <w:ind w:right="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215F00" w:rsidRPr="00FF5B2F" w:rsidRDefault="00215F00" w:rsidP="00215F0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FF5B2F"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изменений в структуру администрации МР «Цунтинский район» Республики Дагестан</w:t>
      </w:r>
    </w:p>
    <w:p w:rsidR="00215F00" w:rsidRPr="00452C8C" w:rsidRDefault="00215F00" w:rsidP="00215F00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8C0B5E" w:rsidRPr="00E83FD0" w:rsidRDefault="00C2385F" w:rsidP="00C2385F">
      <w:pPr>
        <w:pStyle w:val="2"/>
        <w:shd w:val="clear" w:color="auto" w:fill="FFFFFF"/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</w:pPr>
      <w:proofErr w:type="gramStart"/>
      <w:r w:rsidRPr="00E83FD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целях </w:t>
      </w:r>
      <w:r w:rsidR="00C41E34" w:rsidRPr="00E83FD0">
        <w:rPr>
          <w:rFonts w:ascii="Times New Roman" w:hAnsi="Times New Roman" w:cs="Times New Roman"/>
          <w:b w:val="0"/>
          <w:color w:val="000000"/>
          <w:sz w:val="28"/>
          <w:szCs w:val="28"/>
        </w:rPr>
        <w:t>повышения</w:t>
      </w:r>
      <w:r w:rsidRPr="00E83FD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эффективности деятельности администрации МР «Цунтинский район» по решению вопросов местного значения</w:t>
      </w:r>
      <w:r w:rsidRPr="00E83FD0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 н</w:t>
      </w:r>
      <w:r w:rsidR="008C0B5E" w:rsidRPr="00E83FD0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а основании </w:t>
      </w:r>
      <w:r w:rsidR="00FF5B2F" w:rsidRPr="00E83FD0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ст. 34 </w:t>
      </w:r>
      <w:hyperlink r:id="rId9" w:history="1">
        <w:r w:rsidR="00FF5B2F" w:rsidRPr="00E83FD0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Федеральный закон от 06.10.2003 N 131-ФЗ (ред. от 01.07.2021) "Об общих принципах организации местного самоуправления в Российской Федерации"</w:t>
        </w:r>
        <w:r w:rsidR="00C41E34" w:rsidRPr="00E83FD0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,</w:t>
        </w:r>
        <w:r w:rsidR="00FF5B2F" w:rsidRPr="00E83FD0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</w:hyperlink>
      <w:r w:rsidR="00FF5B2F" w:rsidRPr="00E83FD0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 xml:space="preserve"> Закон</w:t>
      </w:r>
      <w:r w:rsidR="00670B71" w:rsidRPr="00E83FD0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а</w:t>
      </w:r>
      <w:r w:rsidR="00FF5B2F" w:rsidRPr="00E83FD0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 xml:space="preserve"> Республики Дагестан от 08.12.2015 № 117 «</w:t>
      </w:r>
      <w:r w:rsidR="00FF5B2F" w:rsidRPr="00E83FD0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>О некоторых вопросах организации местного самоуправления в Республике Дагестан</w:t>
      </w:r>
      <w:r w:rsidR="00670B71" w:rsidRPr="00E83FD0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»,  Постановления</w:t>
      </w:r>
      <w:r w:rsidR="00FF5B2F" w:rsidRPr="00E83FD0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 xml:space="preserve"> Правительства Республики Дагестан № 295 от 27 июня 2014</w:t>
      </w:r>
      <w:proofErr w:type="gramEnd"/>
      <w:r w:rsidR="00FF5B2F" w:rsidRPr="00E83FD0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 xml:space="preserve"> года (в редакции </w:t>
      </w:r>
      <w:r w:rsidR="00FF5B2F" w:rsidRPr="00E83FD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12.04.2019 N 84</w:t>
      </w:r>
      <w:r w:rsidR="00FF5B2F" w:rsidRPr="00E83FD0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)  «</w:t>
      </w:r>
      <w:r w:rsidRPr="00E83FD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Об утверждении н</w:t>
      </w:r>
      <w:r w:rsidR="00FF5B2F" w:rsidRPr="00E83FD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ормативных требований по формированию </w:t>
      </w:r>
      <w:proofErr w:type="gramStart"/>
      <w:r w:rsidR="00FF5B2F" w:rsidRPr="00E83FD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структуры аппаратов органов местного самоуправления муниципальных образований Республики</w:t>
      </w:r>
      <w:proofErr w:type="gramEnd"/>
      <w:r w:rsidR="00FF5B2F" w:rsidRPr="00E83FD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Дагестан и Методики расчета нормативов формирования расходов на содержание органов местного самоуправления муниципальных образований Республики Дагестан</w:t>
      </w:r>
      <w:r w:rsidR="00FF5B2F" w:rsidRPr="00E83FD0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»</w:t>
      </w:r>
      <w:r w:rsidR="00670B71" w:rsidRPr="00E83FD0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, р</w:t>
      </w:r>
      <w:r w:rsidR="008C0B5E" w:rsidRPr="00E83FD0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>уководствуясь ст. 36 Устава МР «Цунтинский район»</w:t>
      </w:r>
    </w:p>
    <w:p w:rsidR="00215F00" w:rsidRPr="00E83FD0" w:rsidRDefault="00215F00" w:rsidP="00B77A00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E83FD0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решило:</w:t>
      </w:r>
    </w:p>
    <w:p w:rsidR="004F79D7" w:rsidRPr="00E83FD0" w:rsidRDefault="004F79D7" w:rsidP="00B77A00">
      <w:pPr>
        <w:pStyle w:val="a6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83FD0">
        <w:rPr>
          <w:rFonts w:ascii="Times New Roman" w:hAnsi="Times New Roman" w:cs="Times New Roman"/>
          <w:sz w:val="28"/>
          <w:szCs w:val="28"/>
        </w:rPr>
        <w:t>Внести в структуру администрации муниципального района «Цунтинский район», утвержденную решением Собрания депутатов МР «Цунтинский район»</w:t>
      </w:r>
      <w:r w:rsidR="00C2385F" w:rsidRPr="00E83FD0">
        <w:rPr>
          <w:rFonts w:ascii="Times New Roman" w:hAnsi="Times New Roman" w:cs="Times New Roman"/>
          <w:sz w:val="28"/>
          <w:szCs w:val="28"/>
        </w:rPr>
        <w:t xml:space="preserve"> </w:t>
      </w:r>
      <w:r w:rsidRPr="00E83FD0">
        <w:rPr>
          <w:rFonts w:ascii="Times New Roman" w:hAnsi="Times New Roman" w:cs="Times New Roman"/>
          <w:sz w:val="28"/>
          <w:szCs w:val="28"/>
        </w:rPr>
        <w:t xml:space="preserve"> </w:t>
      </w:r>
      <w:r w:rsidR="00E83FD0">
        <w:rPr>
          <w:rFonts w:ascii="Times New Roman" w:hAnsi="Times New Roman" w:cs="Times New Roman"/>
          <w:sz w:val="28"/>
          <w:szCs w:val="28"/>
        </w:rPr>
        <w:t>№ 2</w:t>
      </w:r>
      <w:r w:rsidR="00E83FD0" w:rsidRPr="00E83FD0">
        <w:rPr>
          <w:rFonts w:ascii="Times New Roman" w:hAnsi="Times New Roman" w:cs="Times New Roman"/>
          <w:sz w:val="28"/>
          <w:szCs w:val="28"/>
        </w:rPr>
        <w:t>/4</w:t>
      </w:r>
      <w:r w:rsidR="00C2385F" w:rsidRPr="00E83FD0">
        <w:rPr>
          <w:rFonts w:ascii="Times New Roman" w:hAnsi="Times New Roman" w:cs="Times New Roman"/>
          <w:sz w:val="28"/>
          <w:szCs w:val="28"/>
        </w:rPr>
        <w:t xml:space="preserve"> от </w:t>
      </w:r>
      <w:r w:rsidR="005F5C6B" w:rsidRPr="00E83FD0">
        <w:rPr>
          <w:rFonts w:ascii="Times New Roman" w:hAnsi="Times New Roman" w:cs="Times New Roman"/>
          <w:sz w:val="28"/>
          <w:szCs w:val="28"/>
        </w:rPr>
        <w:t>28.10.2021</w:t>
      </w:r>
      <w:r w:rsidR="00C2385F" w:rsidRPr="00E83FD0">
        <w:rPr>
          <w:rFonts w:ascii="Times New Roman" w:hAnsi="Times New Roman" w:cs="Times New Roman"/>
          <w:sz w:val="28"/>
          <w:szCs w:val="28"/>
        </w:rPr>
        <w:t xml:space="preserve"> г. </w:t>
      </w:r>
      <w:r w:rsidRPr="00E83FD0">
        <w:rPr>
          <w:rFonts w:ascii="Times New Roman" w:hAnsi="Times New Roman" w:cs="Times New Roman"/>
          <w:sz w:val="28"/>
          <w:szCs w:val="28"/>
        </w:rPr>
        <w:t>изменение, изложив в новой редакции согласно Приложению к настоящему решению.</w:t>
      </w:r>
    </w:p>
    <w:p w:rsidR="00B77A00" w:rsidRPr="00E83FD0" w:rsidRDefault="00B77A00" w:rsidP="00B77A00">
      <w:pPr>
        <w:pStyle w:val="a6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83FD0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Собрания депутатов </w:t>
      </w:r>
      <w:r w:rsidR="00E83FD0" w:rsidRPr="00E83FD0">
        <w:rPr>
          <w:rFonts w:ascii="Times New Roman" w:hAnsi="Times New Roman" w:cs="Times New Roman"/>
          <w:sz w:val="28"/>
          <w:szCs w:val="28"/>
        </w:rPr>
        <w:t>№ 2/4</w:t>
      </w:r>
      <w:r w:rsidR="00C2385F" w:rsidRPr="00E83FD0">
        <w:rPr>
          <w:rFonts w:ascii="Times New Roman" w:hAnsi="Times New Roman" w:cs="Times New Roman"/>
          <w:sz w:val="28"/>
          <w:szCs w:val="28"/>
        </w:rPr>
        <w:t xml:space="preserve"> от </w:t>
      </w:r>
      <w:r w:rsidR="005F5C6B" w:rsidRPr="00E83FD0">
        <w:rPr>
          <w:rFonts w:ascii="Times New Roman" w:hAnsi="Times New Roman" w:cs="Times New Roman"/>
          <w:sz w:val="28"/>
          <w:szCs w:val="28"/>
        </w:rPr>
        <w:t>28</w:t>
      </w:r>
      <w:r w:rsidR="00277B31" w:rsidRPr="00E83FD0">
        <w:rPr>
          <w:rFonts w:ascii="Times New Roman" w:hAnsi="Times New Roman" w:cs="Times New Roman"/>
          <w:sz w:val="28"/>
          <w:szCs w:val="28"/>
        </w:rPr>
        <w:t>.10</w:t>
      </w:r>
      <w:r w:rsidR="005F5C6B" w:rsidRPr="00E83FD0">
        <w:rPr>
          <w:rFonts w:ascii="Times New Roman" w:hAnsi="Times New Roman" w:cs="Times New Roman"/>
          <w:sz w:val="28"/>
          <w:szCs w:val="28"/>
        </w:rPr>
        <w:t>.2021</w:t>
      </w:r>
      <w:r w:rsidR="00C2385F" w:rsidRPr="00E83FD0">
        <w:rPr>
          <w:rFonts w:ascii="Times New Roman" w:hAnsi="Times New Roman" w:cs="Times New Roman"/>
          <w:sz w:val="28"/>
          <w:szCs w:val="28"/>
        </w:rPr>
        <w:t xml:space="preserve"> г</w:t>
      </w:r>
      <w:r w:rsidR="00277B31" w:rsidRPr="00E83FD0">
        <w:rPr>
          <w:rFonts w:ascii="Times New Roman" w:hAnsi="Times New Roman" w:cs="Times New Roman"/>
          <w:sz w:val="28"/>
          <w:szCs w:val="28"/>
        </w:rPr>
        <w:t xml:space="preserve">  «О</w:t>
      </w:r>
      <w:r w:rsidRPr="00E83FD0">
        <w:rPr>
          <w:rFonts w:ascii="Times New Roman" w:hAnsi="Times New Roman" w:cs="Times New Roman"/>
          <w:sz w:val="28"/>
          <w:szCs w:val="28"/>
        </w:rPr>
        <w:t xml:space="preserve"> внесении изменений в структуру администрации МР «Цунтинский район»</w:t>
      </w:r>
      <w:r w:rsidR="005F5C6B" w:rsidRPr="00E83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6B" w:rsidRPr="00E83FD0" w:rsidRDefault="005F5C6B" w:rsidP="005F5C6B">
      <w:pPr>
        <w:pStyle w:val="a6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83FD0">
        <w:rPr>
          <w:rFonts w:ascii="Times New Roman" w:hAnsi="Times New Roman" w:cs="Times New Roman"/>
          <w:sz w:val="28"/>
          <w:szCs w:val="28"/>
        </w:rPr>
        <w:t>Утвердить структуру администрации МР «Цунтинский район» на 2022 г изложив в новой редакции согласно Приложению к настоящему решению.</w:t>
      </w:r>
    </w:p>
    <w:p w:rsidR="00B77A00" w:rsidRPr="00E83FD0" w:rsidRDefault="00B77A00" w:rsidP="00B77A00">
      <w:pPr>
        <w:pStyle w:val="a6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83FD0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«Дидойские вести» и разместить на официальном сайте администрации МР «Цунтинский район»</w:t>
      </w:r>
    </w:p>
    <w:p w:rsidR="004F79D7" w:rsidRPr="00E83FD0" w:rsidRDefault="00B77A00" w:rsidP="00B77A00">
      <w:pPr>
        <w:pStyle w:val="a6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83FD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B77A00" w:rsidRPr="000F3DF6" w:rsidRDefault="00B77A00" w:rsidP="00215F00">
      <w:pPr>
        <w:autoSpaceDE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15F00" w:rsidRPr="003D4D60" w:rsidRDefault="00215F00" w:rsidP="00215F00">
      <w:pPr>
        <w:autoSpaceDE w:val="0"/>
        <w:rPr>
          <w:rFonts w:ascii="Times New Roman" w:hAnsi="Times New Roman" w:cs="Times New Roman"/>
          <w:b/>
          <w:sz w:val="28"/>
          <w:szCs w:val="28"/>
        </w:rPr>
      </w:pPr>
      <w:r w:rsidRPr="003D4D60">
        <w:rPr>
          <w:rFonts w:ascii="Times New Roman" w:hAnsi="Times New Roman" w:cs="Times New Roman"/>
          <w:b/>
          <w:color w:val="auto"/>
          <w:sz w:val="28"/>
          <w:szCs w:val="28"/>
        </w:rPr>
        <w:t>Председатель</w:t>
      </w:r>
      <w:r w:rsidRPr="003D4D60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</w:t>
      </w:r>
    </w:p>
    <w:p w:rsidR="00215F00" w:rsidRPr="000F3DF6" w:rsidRDefault="0078545F" w:rsidP="00215F00">
      <w:pPr>
        <w:autoSpaceDE w:val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МР «Цунтинский район»</w:t>
      </w:r>
      <w:r w:rsidR="00215F00" w:rsidRPr="003D4D6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15F0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15F00" w:rsidRPr="003D4D60">
        <w:rPr>
          <w:rFonts w:ascii="Times New Roman" w:hAnsi="Times New Roman" w:cs="Times New Roman"/>
          <w:b/>
          <w:sz w:val="28"/>
          <w:szCs w:val="28"/>
        </w:rPr>
        <w:t xml:space="preserve">  З. А. Османов</w:t>
      </w:r>
    </w:p>
    <w:p w:rsidR="00E83FD0" w:rsidRPr="000F3DF6" w:rsidRDefault="00E83FD0" w:rsidP="00E83FD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15F00" w:rsidRPr="00670B71" w:rsidRDefault="00215F00" w:rsidP="00E83FD0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главы</w:t>
      </w:r>
      <w:r w:rsidRPr="003D4D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МР «</w:t>
      </w:r>
      <w:proofErr w:type="spellStart"/>
      <w:r w:rsidRPr="003D4D60">
        <w:rPr>
          <w:rFonts w:ascii="Times New Roman" w:hAnsi="Times New Roman" w:cs="Times New Roman"/>
          <w:b/>
          <w:color w:val="auto"/>
          <w:sz w:val="28"/>
          <w:szCs w:val="28"/>
        </w:rPr>
        <w:t>Цунтинский</w:t>
      </w:r>
      <w:proofErr w:type="spellEnd"/>
      <w:r w:rsidRPr="003D4D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район»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  <w:r w:rsidRPr="003D4D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А. Х. Гамзатов</w:t>
      </w:r>
      <w:r w:rsidRPr="003D4D60">
        <w:rPr>
          <w:b/>
          <w:sz w:val="28"/>
          <w:szCs w:val="28"/>
        </w:rPr>
        <w:br w:type="page"/>
      </w:r>
      <w:r w:rsidRPr="00670B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Приложение</w:t>
      </w:r>
    </w:p>
    <w:p w:rsidR="00215F00" w:rsidRPr="00670B71" w:rsidRDefault="00215F00" w:rsidP="00215F00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70B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к </w:t>
      </w:r>
      <w:r w:rsidR="004F79D7" w:rsidRPr="00670B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решению</w:t>
      </w:r>
    </w:p>
    <w:p w:rsidR="00215F00" w:rsidRPr="00670B71" w:rsidRDefault="00215F00" w:rsidP="00215F00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70B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Собрания депутатов </w:t>
      </w:r>
    </w:p>
    <w:p w:rsidR="00215F00" w:rsidRPr="00670B71" w:rsidRDefault="00215F00" w:rsidP="00215F00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70B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МР «Цунтинский район»</w:t>
      </w:r>
    </w:p>
    <w:p w:rsidR="00215F00" w:rsidRPr="00215F00" w:rsidRDefault="00215F00" w:rsidP="00215F00">
      <w:pPr>
        <w:widowControl/>
        <w:jc w:val="right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670B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</w:t>
      </w:r>
      <w:r w:rsidR="002C5A2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</w:t>
      </w:r>
      <w:r w:rsidR="00670B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№__</w:t>
      </w:r>
      <w:r w:rsidR="00A06A4A" w:rsidRPr="00A06A4A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  <w:t>5/6</w:t>
      </w:r>
      <w:r w:rsidR="002C5A2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__ от </w:t>
      </w:r>
      <w:r w:rsidR="005F5C6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23.12</w:t>
      </w:r>
      <w:r w:rsidRPr="00670B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2021</w:t>
      </w:r>
      <w:r w:rsidR="002C5A2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</w:t>
      </w:r>
      <w:r w:rsidRPr="00670B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                                                 </w:t>
      </w:r>
    </w:p>
    <w:p w:rsidR="00215F00" w:rsidRPr="00215F00" w:rsidRDefault="00215F00" w:rsidP="00215F0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</w:p>
    <w:p w:rsidR="00215F00" w:rsidRPr="00670B71" w:rsidRDefault="00215F00" w:rsidP="00215F0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670B7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СТРУКТУРА</w:t>
      </w:r>
    </w:p>
    <w:p w:rsidR="00215F00" w:rsidRPr="00670B71" w:rsidRDefault="00215F00" w:rsidP="00215F0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215F00" w:rsidRPr="00C41E34" w:rsidRDefault="00215F00" w:rsidP="00215F0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670B7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администрац</w:t>
      </w:r>
      <w:r w:rsidR="00C41E3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ии МР «Цунтинский район»</w:t>
      </w:r>
      <w:r w:rsidR="00C41E34">
        <w:rPr>
          <w:sz w:val="27"/>
          <w:szCs w:val="27"/>
        </w:rPr>
        <w:t xml:space="preserve"> </w:t>
      </w:r>
      <w:r w:rsidR="005F5C6B">
        <w:rPr>
          <w:rFonts w:ascii="Times New Roman" w:hAnsi="Times New Roman" w:cs="Times New Roman"/>
          <w:b/>
          <w:sz w:val="27"/>
          <w:szCs w:val="27"/>
        </w:rPr>
        <w:t>на 2022</w:t>
      </w:r>
      <w:r w:rsidR="00C41E34" w:rsidRPr="00C41E34">
        <w:rPr>
          <w:rFonts w:ascii="Times New Roman" w:hAnsi="Times New Roman" w:cs="Times New Roman"/>
          <w:b/>
          <w:sz w:val="27"/>
          <w:szCs w:val="27"/>
        </w:rPr>
        <w:t xml:space="preserve"> год (после внесения изменений)</w:t>
      </w:r>
    </w:p>
    <w:p w:rsidR="00215F00" w:rsidRPr="00215F00" w:rsidRDefault="00215F00" w:rsidP="00215F00">
      <w:pPr>
        <w:widowControl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tbl>
      <w:tblPr>
        <w:tblW w:w="9640" w:type="dxa"/>
        <w:tblCellSpacing w:w="15" w:type="dxa"/>
        <w:tblInd w:w="-292" w:type="dxa"/>
        <w:tblLook w:val="04A0" w:firstRow="1" w:lastRow="0" w:firstColumn="1" w:lastColumn="0" w:noHBand="0" w:noVBand="1"/>
      </w:tblPr>
      <w:tblGrid>
        <w:gridCol w:w="5571"/>
        <w:gridCol w:w="61"/>
        <w:gridCol w:w="4008"/>
      </w:tblGrid>
      <w:tr w:rsidR="00215F00" w:rsidRPr="00215F00" w:rsidTr="00045D6D">
        <w:trPr>
          <w:trHeight w:val="791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Наименование муниципальных должностей и должностей муниципальной службы</w:t>
            </w:r>
          </w:p>
          <w:p w:rsidR="00215F00" w:rsidRPr="00215F00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Количество штатных единиц </w:t>
            </w:r>
          </w:p>
        </w:tc>
      </w:tr>
      <w:tr w:rsidR="00215F00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 </w:t>
            </w:r>
          </w:p>
        </w:tc>
      </w:tr>
      <w:tr w:rsidR="00215F00" w:rsidRPr="00215F00" w:rsidTr="00045D6D">
        <w:trPr>
          <w:trHeight w:val="543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Глава муниципального района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</w:t>
            </w:r>
          </w:p>
        </w:tc>
      </w:tr>
      <w:tr w:rsidR="00215F00" w:rsidRPr="00215F00" w:rsidTr="00045D6D">
        <w:trPr>
          <w:trHeight w:val="543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Аппарат администрации, в том числе: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15F00" w:rsidRPr="00A638C3" w:rsidRDefault="00C41E34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</w:t>
            </w:r>
            <w:r w:rsidR="0065007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</w:t>
            </w:r>
          </w:p>
        </w:tc>
      </w:tr>
      <w:tr w:rsidR="00215F00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заместитель главы администрации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C41E34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1E34" w:rsidRPr="00215F00" w:rsidRDefault="00C41E34" w:rsidP="00C41E34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41E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меститель главы по общественной</w:t>
            </w:r>
            <w:r w:rsidRPr="00C41E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безопасности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1E34" w:rsidRPr="00C41E34" w:rsidRDefault="00C41E34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1</w:t>
            </w:r>
          </w:p>
        </w:tc>
      </w:tr>
      <w:tr w:rsidR="00FD591C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591C" w:rsidRPr="00215F00" w:rsidRDefault="00FD591C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59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руков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одитель аппарата администрации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591C" w:rsidRPr="00215F00" w:rsidRDefault="00FD591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215F00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главный специалист АТК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A638C3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A638C3" w:rsidRDefault="00650079" w:rsidP="00045D6D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  <w:r w:rsidR="00A638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полномоченный по делам ГО ЧС и мобилизационной работе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045D6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A638C3" w:rsidRPr="00215F00" w:rsidTr="00045D6D">
        <w:trPr>
          <w:trHeight w:val="543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2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уполномоченный по взаимодействию с сельскими поселениями (ведущий специалист)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 </w:t>
            </w:r>
          </w:p>
        </w:tc>
      </w:tr>
      <w:tr w:rsidR="00A638C3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водитель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A638C3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76166E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главный специалист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A638C3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главный специалист по архиву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A638C3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специалист 1-й категории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A638C3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Ведущий </w:t>
            </w: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специалист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-делопроизводитель</w:t>
            </w: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 </w:t>
            </w:r>
          </w:p>
        </w:tc>
      </w:tr>
      <w:tr w:rsidR="00A638C3" w:rsidRPr="00215F00" w:rsidTr="00045D6D">
        <w:trPr>
          <w:trHeight w:val="265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38C3" w:rsidRPr="00215F00" w:rsidRDefault="00A638C3" w:rsidP="0076166E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Отдел экономики земельных, имущественных и налоговых отношений, в том числе: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6</w:t>
            </w:r>
          </w:p>
        </w:tc>
      </w:tr>
      <w:tr w:rsidR="00A638C3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начальника отдела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A638C3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главный специалист 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A638C3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A638C3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главный специалист</w:t>
            </w: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 земельным вопросам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A638C3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ведущий специалист по имущественным вопросам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A638C3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Финансово-бюджетный отдел, в том числе: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6</w:t>
            </w:r>
          </w:p>
        </w:tc>
      </w:tr>
      <w:tr w:rsidR="00A638C3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начальник отдела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A638C3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A638C3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главный специалист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A638C3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ведущий специалист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A638C3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специалист 1 категории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A638C3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специалист 2 категории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A638C3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</w:t>
            </w:r>
            <w:r w:rsidRPr="00215F0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тдел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</w:t>
            </w:r>
            <w:r w:rsidRPr="00215F0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рав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а, кадров и контрактной службы</w:t>
            </w:r>
            <w:r w:rsidRPr="00215F0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, в том числе: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4</w:t>
            </w:r>
          </w:p>
        </w:tc>
      </w:tr>
      <w:tr w:rsidR="00A638C3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57183C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начальник отдела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A638C3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главный специалист по кадрам и охране труда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A638C3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главный специалист-юрист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A638C3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E83FD0" w:rsidRDefault="00A638C3" w:rsidP="00E83FD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Ведущий специалист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A638C3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F877D9" w:rsidRDefault="00A638C3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650079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</w:t>
            </w:r>
            <w:r w:rsidR="0065007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</w:t>
            </w:r>
          </w:p>
        </w:tc>
      </w:tr>
      <w:tr w:rsidR="00A638C3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</w:tbl>
    <w:p w:rsidR="00215F00" w:rsidRPr="00215F00" w:rsidRDefault="00215F00" w:rsidP="00215F00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tbl>
      <w:tblPr>
        <w:tblW w:w="0" w:type="auto"/>
        <w:tblCellSpacing w:w="15" w:type="dxa"/>
        <w:tblInd w:w="-292" w:type="dxa"/>
        <w:tblLook w:val="04A0" w:firstRow="1" w:lastRow="0" w:firstColumn="1" w:lastColumn="0" w:noHBand="0" w:noVBand="1"/>
      </w:tblPr>
      <w:tblGrid>
        <w:gridCol w:w="5589"/>
        <w:gridCol w:w="3767"/>
      </w:tblGrid>
      <w:tr w:rsidR="00215F00" w:rsidRPr="00215F00" w:rsidTr="00045D6D">
        <w:trPr>
          <w:tblCellSpacing w:w="15" w:type="dxa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Переданные полномочия, в том числе: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FD591C" w:rsidP="00215F00">
            <w:pPr>
              <w:widowControl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                        3</w:t>
            </w:r>
          </w:p>
        </w:tc>
      </w:tr>
      <w:tr w:rsidR="00215F00" w:rsidRPr="00215F00" w:rsidTr="00045D6D">
        <w:trPr>
          <w:tblCellSpacing w:w="15" w:type="dxa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F031BC" w:rsidRDefault="00215F00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31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главный специалист по опеке и попечительству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F031BC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31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</w:p>
        </w:tc>
      </w:tr>
      <w:tr w:rsidR="00215F00" w:rsidRPr="00215F00" w:rsidTr="00045D6D">
        <w:trPr>
          <w:tblCellSpacing w:w="15" w:type="dxa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F031BC" w:rsidRDefault="00215F00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31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секретарь комиссии по делам несовершеннолетних (ведущий специалист)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F031BC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31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</w:p>
        </w:tc>
      </w:tr>
      <w:tr w:rsidR="00215F00" w:rsidRPr="00215F00" w:rsidTr="00045D6D">
        <w:trPr>
          <w:tblCellSpacing w:w="15" w:type="dxa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F031BC" w:rsidRDefault="00215F00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31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секретарь административной комиссии (ведущий специалист)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F031BC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31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650079" w:rsidRPr="00650079" w:rsidRDefault="00650079" w:rsidP="00215F00">
      <w:pPr>
        <w:sectPr w:rsidR="00650079" w:rsidRPr="00650079" w:rsidSect="006500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" w:name="_GoBack"/>
      <w:bookmarkEnd w:id="1"/>
    </w:p>
    <w:p w:rsidR="00E83FD0" w:rsidRPr="00B019B7" w:rsidRDefault="00E83FD0" w:rsidP="00B019B7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sectPr w:rsidR="00E83FD0" w:rsidRPr="00B019B7" w:rsidSect="006500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FE2" w:rsidRDefault="00607FE2" w:rsidP="00295BF2">
      <w:r>
        <w:separator/>
      </w:r>
    </w:p>
  </w:endnote>
  <w:endnote w:type="continuationSeparator" w:id="0">
    <w:p w:rsidR="00607FE2" w:rsidRDefault="00607FE2" w:rsidP="0029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FE2" w:rsidRDefault="00607FE2" w:rsidP="00295BF2">
      <w:r>
        <w:separator/>
      </w:r>
    </w:p>
  </w:footnote>
  <w:footnote w:type="continuationSeparator" w:id="0">
    <w:p w:rsidR="00607FE2" w:rsidRDefault="00607FE2" w:rsidP="00295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706ED"/>
    <w:multiLevelType w:val="hybridMultilevel"/>
    <w:tmpl w:val="C82C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F4"/>
    <w:rsid w:val="00045D6D"/>
    <w:rsid w:val="000818F9"/>
    <w:rsid w:val="000F3DF6"/>
    <w:rsid w:val="000F5A07"/>
    <w:rsid w:val="001F25D6"/>
    <w:rsid w:val="00214F75"/>
    <w:rsid w:val="00215F00"/>
    <w:rsid w:val="00217B3F"/>
    <w:rsid w:val="0022559F"/>
    <w:rsid w:val="00277B31"/>
    <w:rsid w:val="00295BF2"/>
    <w:rsid w:val="002C5A27"/>
    <w:rsid w:val="002D61B0"/>
    <w:rsid w:val="003355A4"/>
    <w:rsid w:val="0049297C"/>
    <w:rsid w:val="004F79D7"/>
    <w:rsid w:val="0057183C"/>
    <w:rsid w:val="005F5C6B"/>
    <w:rsid w:val="00607FE2"/>
    <w:rsid w:val="006166C3"/>
    <w:rsid w:val="00650079"/>
    <w:rsid w:val="00667B9A"/>
    <w:rsid w:val="00670B71"/>
    <w:rsid w:val="0068379D"/>
    <w:rsid w:val="00685798"/>
    <w:rsid w:val="006F1E33"/>
    <w:rsid w:val="00723630"/>
    <w:rsid w:val="0076166E"/>
    <w:rsid w:val="0078545F"/>
    <w:rsid w:val="007F1BA1"/>
    <w:rsid w:val="0082608A"/>
    <w:rsid w:val="00865659"/>
    <w:rsid w:val="00883F7D"/>
    <w:rsid w:val="008C0B5E"/>
    <w:rsid w:val="008D283D"/>
    <w:rsid w:val="008F05F4"/>
    <w:rsid w:val="00993BB7"/>
    <w:rsid w:val="00A06A4A"/>
    <w:rsid w:val="00A2451A"/>
    <w:rsid w:val="00A638C3"/>
    <w:rsid w:val="00A80C4F"/>
    <w:rsid w:val="00B019B7"/>
    <w:rsid w:val="00B1197D"/>
    <w:rsid w:val="00B732F9"/>
    <w:rsid w:val="00B77A00"/>
    <w:rsid w:val="00BC30BB"/>
    <w:rsid w:val="00C2385F"/>
    <w:rsid w:val="00C321D5"/>
    <w:rsid w:val="00C41E34"/>
    <w:rsid w:val="00CA0DBA"/>
    <w:rsid w:val="00D05A15"/>
    <w:rsid w:val="00D20D22"/>
    <w:rsid w:val="00D73EB6"/>
    <w:rsid w:val="00DB56F2"/>
    <w:rsid w:val="00E83FD0"/>
    <w:rsid w:val="00EA40D0"/>
    <w:rsid w:val="00EA7CB2"/>
    <w:rsid w:val="00F031BC"/>
    <w:rsid w:val="00F32B14"/>
    <w:rsid w:val="00F877D9"/>
    <w:rsid w:val="00FD591C"/>
    <w:rsid w:val="00FE565E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00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B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5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15F0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215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F5B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F5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5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 Indent"/>
    <w:basedOn w:val="a"/>
    <w:link w:val="a5"/>
    <w:semiHidden/>
    <w:unhideWhenUsed/>
    <w:rsid w:val="004F79D7"/>
    <w:pPr>
      <w:widowControl/>
      <w:ind w:firstLine="54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4F7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7A00"/>
    <w:pPr>
      <w:ind w:left="720"/>
      <w:contextualSpacing/>
    </w:pPr>
  </w:style>
  <w:style w:type="table" w:styleId="a7">
    <w:name w:val="Table Grid"/>
    <w:basedOn w:val="a1"/>
    <w:uiPriority w:val="59"/>
    <w:rsid w:val="007F1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95B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5BF2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95B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5BF2"/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00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B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5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15F0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215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F5B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F5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5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 Indent"/>
    <w:basedOn w:val="a"/>
    <w:link w:val="a5"/>
    <w:semiHidden/>
    <w:unhideWhenUsed/>
    <w:rsid w:val="004F79D7"/>
    <w:pPr>
      <w:widowControl/>
      <w:ind w:firstLine="54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4F7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7A00"/>
    <w:pPr>
      <w:ind w:left="720"/>
      <w:contextualSpacing/>
    </w:pPr>
  </w:style>
  <w:style w:type="table" w:styleId="a7">
    <w:name w:val="Table Grid"/>
    <w:basedOn w:val="a1"/>
    <w:uiPriority w:val="59"/>
    <w:rsid w:val="007F1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95B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5BF2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95B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5BF2"/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6912A-AAAD-4DB5-B9CF-F26FC83A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Арсен Абдулаев</cp:lastModifiedBy>
  <cp:revision>12</cp:revision>
  <dcterms:created xsi:type="dcterms:W3CDTF">2022-04-18T19:19:00Z</dcterms:created>
  <dcterms:modified xsi:type="dcterms:W3CDTF">2022-04-27T12:29:00Z</dcterms:modified>
</cp:coreProperties>
</file>